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07" w:rsidRDefault="00AC79FA" w:rsidP="00AC79FA">
      <w:pPr>
        <w:spacing w:after="0"/>
        <w:jc w:val="center"/>
        <w:rPr>
          <w:b/>
          <w:sz w:val="24"/>
          <w:szCs w:val="24"/>
        </w:rPr>
      </w:pPr>
      <w:r>
        <w:rPr>
          <w:b/>
          <w:sz w:val="24"/>
          <w:szCs w:val="24"/>
        </w:rPr>
        <w:t>KENNER NAVAL MUSEUM COMMISSION</w:t>
      </w:r>
    </w:p>
    <w:p w:rsidR="00AC79FA" w:rsidRDefault="00AC79FA" w:rsidP="00AC79FA">
      <w:pPr>
        <w:spacing w:after="0"/>
        <w:jc w:val="center"/>
        <w:rPr>
          <w:b/>
          <w:sz w:val="24"/>
          <w:szCs w:val="24"/>
        </w:rPr>
      </w:pPr>
    </w:p>
    <w:p w:rsidR="00AC79FA" w:rsidRDefault="00AC79FA" w:rsidP="00AC79FA">
      <w:pPr>
        <w:spacing w:after="0"/>
        <w:jc w:val="center"/>
        <w:rPr>
          <w:b/>
          <w:sz w:val="24"/>
          <w:szCs w:val="24"/>
        </w:rPr>
      </w:pPr>
      <w:r>
        <w:rPr>
          <w:b/>
          <w:sz w:val="24"/>
          <w:szCs w:val="24"/>
        </w:rPr>
        <w:t>RULES</w:t>
      </w:r>
      <w:r w:rsidR="001A66FC">
        <w:rPr>
          <w:b/>
          <w:sz w:val="24"/>
          <w:szCs w:val="24"/>
        </w:rPr>
        <w:t>,</w:t>
      </w:r>
      <w:r>
        <w:rPr>
          <w:b/>
          <w:sz w:val="24"/>
          <w:szCs w:val="24"/>
        </w:rPr>
        <w:t xml:space="preserve"> REGULATIONS</w:t>
      </w:r>
      <w:r w:rsidR="001A66FC">
        <w:rPr>
          <w:b/>
          <w:sz w:val="24"/>
          <w:szCs w:val="24"/>
        </w:rPr>
        <w:t xml:space="preserve"> </w:t>
      </w:r>
      <w:r w:rsidR="001A66FC">
        <w:rPr>
          <w:b/>
          <w:sz w:val="24"/>
          <w:szCs w:val="24"/>
        </w:rPr>
        <w:t>AND</w:t>
      </w:r>
      <w:r w:rsidR="001A66FC">
        <w:rPr>
          <w:b/>
          <w:sz w:val="24"/>
          <w:szCs w:val="24"/>
        </w:rPr>
        <w:t xml:space="preserve"> PROCEDURES</w:t>
      </w:r>
    </w:p>
    <w:p w:rsidR="00AC79FA" w:rsidRDefault="00AC79FA" w:rsidP="00AC79FA">
      <w:pPr>
        <w:spacing w:after="0"/>
        <w:jc w:val="center"/>
        <w:rPr>
          <w:b/>
          <w:sz w:val="24"/>
          <w:szCs w:val="24"/>
        </w:rPr>
      </w:pPr>
    </w:p>
    <w:p w:rsidR="00AC79FA" w:rsidRDefault="00AC79FA" w:rsidP="00AC79FA">
      <w:pPr>
        <w:spacing w:after="0"/>
        <w:jc w:val="center"/>
        <w:rPr>
          <w:b/>
          <w:sz w:val="24"/>
          <w:szCs w:val="24"/>
        </w:rPr>
      </w:pPr>
      <w:r>
        <w:rPr>
          <w:b/>
          <w:sz w:val="24"/>
          <w:szCs w:val="24"/>
        </w:rPr>
        <w:t>RS 25:1005</w:t>
      </w:r>
    </w:p>
    <w:p w:rsidR="00AC79FA" w:rsidRDefault="00AC79FA" w:rsidP="00AC79FA">
      <w:pPr>
        <w:spacing w:after="0"/>
        <w:jc w:val="center"/>
        <w:rPr>
          <w:b/>
          <w:sz w:val="24"/>
          <w:szCs w:val="24"/>
        </w:rPr>
      </w:pPr>
    </w:p>
    <w:p w:rsidR="00AC79FA" w:rsidRDefault="00AC79FA" w:rsidP="00AC79FA">
      <w:pPr>
        <w:spacing w:after="0"/>
        <w:rPr>
          <w:sz w:val="24"/>
          <w:szCs w:val="24"/>
        </w:rPr>
      </w:pPr>
      <w:r>
        <w:rPr>
          <w:sz w:val="24"/>
          <w:szCs w:val="24"/>
        </w:rPr>
        <w:t xml:space="preserve">The Commission shall be composed of eleven members, one of whom shall be secretary of the Department of Culture, Recreation and Tourism, or his designee, one of whom shall be the </w:t>
      </w:r>
      <w:r w:rsidR="00E873DB">
        <w:rPr>
          <w:sz w:val="24"/>
          <w:szCs w:val="24"/>
        </w:rPr>
        <w:t>director of Veteran Affairs and nine of whom shall be appointed by the Governor, subject to Senate confirmation.  At least six of the members shall be residents of Kenner recommended by members of the Legislature representing the City of Kenner and the remaining appointive members shall be appointed from recommendations by members of the Legislature representing Jefferson Parish in such a manner as to provide general parish wide representation on the Commission.</w:t>
      </w:r>
    </w:p>
    <w:p w:rsidR="00E873DB" w:rsidRDefault="00E873DB" w:rsidP="00AC79FA">
      <w:pPr>
        <w:spacing w:after="0"/>
        <w:rPr>
          <w:sz w:val="24"/>
          <w:szCs w:val="24"/>
        </w:rPr>
      </w:pPr>
    </w:p>
    <w:p w:rsidR="00E873DB" w:rsidRDefault="00E873DB" w:rsidP="00AC79FA">
      <w:pPr>
        <w:spacing w:after="0"/>
        <w:rPr>
          <w:sz w:val="24"/>
          <w:szCs w:val="24"/>
        </w:rPr>
      </w:pPr>
      <w:r>
        <w:rPr>
          <w:sz w:val="24"/>
          <w:szCs w:val="24"/>
        </w:rPr>
        <w:t>The members shall be appointed for terms of six years each.  A vacancy in the membership of the Commission shall be filled by the Governor by appointment for the unexpired term.  A member of the Commission may be removed by the Governor for cause.</w:t>
      </w:r>
    </w:p>
    <w:p w:rsidR="00E873DB" w:rsidRDefault="00E873DB" w:rsidP="00AC79FA">
      <w:pPr>
        <w:spacing w:after="0"/>
        <w:rPr>
          <w:sz w:val="24"/>
          <w:szCs w:val="24"/>
        </w:rPr>
      </w:pPr>
    </w:p>
    <w:p w:rsidR="00E873DB" w:rsidRDefault="00E873DB" w:rsidP="00AC79FA">
      <w:pPr>
        <w:spacing w:after="0"/>
        <w:rPr>
          <w:sz w:val="24"/>
          <w:szCs w:val="24"/>
        </w:rPr>
      </w:pPr>
      <w:r>
        <w:rPr>
          <w:sz w:val="24"/>
          <w:szCs w:val="24"/>
        </w:rPr>
        <w:t>The Commission shall be domiciled in Kenner.  The Commission shall elect a Chairman, a Vice Chairman</w:t>
      </w:r>
      <w:r w:rsidR="001306C2">
        <w:rPr>
          <w:sz w:val="24"/>
          <w:szCs w:val="24"/>
        </w:rPr>
        <w:t xml:space="preserve"> and such other officers as it shall determine.  The Commission shall hold at least three regular meetings each year and may hold other meetings upon call of the Chairman or a majority of the members.  Six members shall constitute a quorum for the transaction of business.</w:t>
      </w:r>
    </w:p>
    <w:p w:rsidR="001306C2" w:rsidRDefault="001306C2" w:rsidP="00AC79FA">
      <w:pPr>
        <w:spacing w:after="0"/>
        <w:rPr>
          <w:sz w:val="24"/>
          <w:szCs w:val="24"/>
        </w:rPr>
      </w:pPr>
    </w:p>
    <w:p w:rsidR="001306C2" w:rsidRDefault="001306C2" w:rsidP="00AC79FA">
      <w:pPr>
        <w:spacing w:after="0"/>
        <w:rPr>
          <w:sz w:val="24"/>
          <w:szCs w:val="24"/>
        </w:rPr>
      </w:pPr>
      <w:r>
        <w:rPr>
          <w:sz w:val="24"/>
          <w:szCs w:val="24"/>
        </w:rPr>
        <w:t>Members shall serve without compensation, but may be reimbursed for actual expenses incurred in attendance at meeting and otherwise in the performance of the duties of the Commission at the director of the Commission.  Any such expenses shall be payable only out of self-generated funds of the Commission.  No State generated funds shall be used for the upkeep and operation of the Commission.</w:t>
      </w:r>
    </w:p>
    <w:p w:rsidR="00460727" w:rsidRDefault="00460727" w:rsidP="00AC79FA">
      <w:pPr>
        <w:spacing w:after="0"/>
        <w:rPr>
          <w:sz w:val="24"/>
          <w:szCs w:val="24"/>
        </w:rPr>
      </w:pPr>
    </w:p>
    <w:p w:rsidR="00460727" w:rsidRDefault="00460727" w:rsidP="00AC79FA">
      <w:pPr>
        <w:spacing w:after="0"/>
        <w:rPr>
          <w:sz w:val="24"/>
          <w:szCs w:val="24"/>
        </w:rPr>
      </w:pPr>
      <w:r>
        <w:rPr>
          <w:sz w:val="24"/>
          <w:szCs w:val="24"/>
        </w:rPr>
        <w:t>The Commission oversees military displays at Veteran’s Park in Kenner.  The Commission is responsible for administration of military displays at Veteran</w:t>
      </w:r>
      <w:r w:rsidR="001A66FC">
        <w:rPr>
          <w:sz w:val="24"/>
          <w:szCs w:val="24"/>
        </w:rPr>
        <w:t>’</w:t>
      </w:r>
      <w:bookmarkStart w:id="0" w:name="_GoBack"/>
      <w:bookmarkEnd w:id="0"/>
      <w:r>
        <w:rPr>
          <w:sz w:val="24"/>
          <w:szCs w:val="24"/>
        </w:rPr>
        <w:t xml:space="preserve">s Park.  </w:t>
      </w:r>
      <w:r w:rsidR="001A66FC">
        <w:rPr>
          <w:sz w:val="24"/>
          <w:szCs w:val="24"/>
        </w:rPr>
        <w:t>Administration actions include, but are not limited to, fully complying with administrative responsibilities associated with all applicable Federal requirements governed by military agencies for display of military artifacts.</w:t>
      </w:r>
    </w:p>
    <w:p w:rsidR="001A66FC" w:rsidRDefault="001A66FC" w:rsidP="00AC79FA">
      <w:pPr>
        <w:spacing w:after="0"/>
        <w:rPr>
          <w:sz w:val="24"/>
          <w:szCs w:val="24"/>
        </w:rPr>
      </w:pPr>
    </w:p>
    <w:p w:rsidR="001A66FC" w:rsidRDefault="001A66FC" w:rsidP="00AC79FA">
      <w:pPr>
        <w:spacing w:after="0"/>
        <w:rPr>
          <w:sz w:val="24"/>
          <w:szCs w:val="24"/>
        </w:rPr>
      </w:pPr>
      <w:r>
        <w:rPr>
          <w:sz w:val="24"/>
          <w:szCs w:val="24"/>
        </w:rPr>
        <w:t>The Commission, in partnership with the City of Kenner, has oversight responsibilities to ensure proper maintenance for all military display items at Veteran’s Park.  This serves to ensure longevity and is in the interest of public safety.</w:t>
      </w:r>
    </w:p>
    <w:p w:rsidR="001A66FC" w:rsidRDefault="001A66FC" w:rsidP="00AC79FA">
      <w:pPr>
        <w:spacing w:after="0"/>
        <w:rPr>
          <w:sz w:val="24"/>
          <w:szCs w:val="24"/>
        </w:rPr>
      </w:pPr>
    </w:p>
    <w:p w:rsidR="001A66FC" w:rsidRDefault="001A66FC" w:rsidP="00AC79FA">
      <w:pPr>
        <w:spacing w:after="0"/>
        <w:rPr>
          <w:sz w:val="24"/>
          <w:szCs w:val="24"/>
        </w:rPr>
      </w:pPr>
      <w:r>
        <w:rPr>
          <w:sz w:val="24"/>
          <w:szCs w:val="24"/>
        </w:rPr>
        <w:t>The Commission manages efforts of continued enhancement of Veteran’s Park toward acquisition of suitable items for public display.</w:t>
      </w:r>
    </w:p>
    <w:p w:rsidR="001A66FC" w:rsidRDefault="001A66FC" w:rsidP="00AC79FA">
      <w:pPr>
        <w:spacing w:after="0"/>
        <w:rPr>
          <w:sz w:val="24"/>
          <w:szCs w:val="24"/>
        </w:rPr>
      </w:pPr>
    </w:p>
    <w:sectPr w:rsidR="001A66FC" w:rsidSect="00AC79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FA"/>
    <w:rsid w:val="000A4907"/>
    <w:rsid w:val="001306C2"/>
    <w:rsid w:val="001A66FC"/>
    <w:rsid w:val="002454FE"/>
    <w:rsid w:val="00460727"/>
    <w:rsid w:val="00AC79FA"/>
    <w:rsid w:val="00E8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24800-88B0-4355-8340-25658AE9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2</cp:revision>
  <dcterms:created xsi:type="dcterms:W3CDTF">2016-10-27T19:40:00Z</dcterms:created>
  <dcterms:modified xsi:type="dcterms:W3CDTF">2016-10-28T18:11:00Z</dcterms:modified>
</cp:coreProperties>
</file>